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CDAB7" w14:textId="77777777" w:rsidR="009144B4" w:rsidRPr="00E41A96" w:rsidRDefault="009144B4" w:rsidP="009144B4">
      <w:pPr>
        <w:spacing w:line="360" w:lineRule="auto"/>
        <w:ind w:left="2232" w:firstLine="60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Ai genitori </w:t>
      </w:r>
      <w:proofErr w:type="gramStart"/>
      <w:r>
        <w:rPr>
          <w:rFonts w:ascii="Arial" w:hAnsi="Arial"/>
          <w:b/>
          <w:bCs/>
          <w:sz w:val="22"/>
          <w:szCs w:val="22"/>
        </w:rPr>
        <w:t>dell'</w:t>
      </w:r>
      <w:r w:rsidRPr="00E41A96">
        <w:rPr>
          <w:rFonts w:ascii="Arial" w:hAnsi="Arial"/>
          <w:b/>
          <w:bCs/>
          <w:sz w:val="22"/>
          <w:szCs w:val="22"/>
        </w:rPr>
        <w:t xml:space="preserve"> alunno</w:t>
      </w:r>
      <w:proofErr w:type="gramEnd"/>
      <w:r w:rsidRPr="00E41A96">
        <w:rPr>
          <w:rFonts w:ascii="Arial" w:hAnsi="Arial"/>
          <w:b/>
          <w:bCs/>
          <w:sz w:val="22"/>
          <w:szCs w:val="22"/>
        </w:rPr>
        <w:t xml:space="preserve">/a </w:t>
      </w:r>
      <w:r>
        <w:rPr>
          <w:rFonts w:ascii="Arial" w:hAnsi="Arial"/>
          <w:bCs/>
          <w:sz w:val="22"/>
          <w:szCs w:val="22"/>
        </w:rPr>
        <w:t>___</w:t>
      </w:r>
      <w:r w:rsidRPr="00E41A96">
        <w:rPr>
          <w:rFonts w:ascii="Arial" w:hAnsi="Arial"/>
          <w:sz w:val="22"/>
          <w:szCs w:val="22"/>
        </w:rPr>
        <w:t>________________</w:t>
      </w:r>
      <w:r>
        <w:rPr>
          <w:rFonts w:ascii="Arial" w:hAnsi="Arial"/>
          <w:sz w:val="22"/>
          <w:szCs w:val="22"/>
        </w:rPr>
        <w:t>__</w:t>
      </w:r>
      <w:r w:rsidRPr="00E41A96">
        <w:rPr>
          <w:rFonts w:ascii="Arial" w:hAnsi="Arial"/>
          <w:sz w:val="22"/>
          <w:szCs w:val="22"/>
        </w:rPr>
        <w:t>_________</w:t>
      </w:r>
    </w:p>
    <w:p w14:paraId="312F7EB1" w14:textId="77777777" w:rsidR="009144B4" w:rsidRDefault="009144B4" w:rsidP="009144B4">
      <w:pPr>
        <w:spacing w:line="360" w:lineRule="auto"/>
        <w:ind w:left="2836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</w:t>
      </w:r>
      <w:r w:rsidRPr="00E41A96">
        <w:rPr>
          <w:rFonts w:ascii="Arial" w:hAnsi="Arial"/>
          <w:b/>
          <w:bCs/>
          <w:sz w:val="22"/>
          <w:szCs w:val="22"/>
        </w:rPr>
        <w:t xml:space="preserve">Classe </w:t>
      </w:r>
      <w:r w:rsidRPr="00E41A96">
        <w:rPr>
          <w:rFonts w:ascii="Arial" w:hAnsi="Arial"/>
          <w:sz w:val="22"/>
          <w:szCs w:val="22"/>
        </w:rPr>
        <w:t xml:space="preserve">_____ </w:t>
      </w:r>
      <w:r w:rsidRPr="00E41A96">
        <w:rPr>
          <w:rFonts w:ascii="Arial" w:hAnsi="Arial"/>
          <w:b/>
          <w:bCs/>
          <w:sz w:val="22"/>
          <w:szCs w:val="22"/>
        </w:rPr>
        <w:t xml:space="preserve">sez. </w:t>
      </w:r>
      <w:r w:rsidRPr="00E41A96">
        <w:rPr>
          <w:rFonts w:ascii="Arial" w:hAnsi="Arial"/>
          <w:sz w:val="22"/>
          <w:szCs w:val="22"/>
        </w:rPr>
        <w:t>__</w:t>
      </w:r>
      <w:r>
        <w:rPr>
          <w:rFonts w:ascii="Arial" w:hAnsi="Arial"/>
          <w:sz w:val="22"/>
          <w:szCs w:val="22"/>
        </w:rPr>
        <w:t>_</w:t>
      </w:r>
      <w:proofErr w:type="gramStart"/>
      <w:r w:rsidRPr="00E41A96">
        <w:rPr>
          <w:rFonts w:ascii="Arial" w:hAnsi="Arial"/>
          <w:sz w:val="22"/>
          <w:szCs w:val="22"/>
        </w:rPr>
        <w:t>_</w:t>
      </w:r>
      <w:r w:rsidRPr="00E41A96">
        <w:rPr>
          <w:rFonts w:ascii="Arial" w:hAnsi="Arial"/>
          <w:b/>
          <w:bCs/>
          <w:sz w:val="22"/>
          <w:szCs w:val="22"/>
        </w:rPr>
        <w:t xml:space="preserve">  </w:t>
      </w:r>
      <w:r>
        <w:rPr>
          <w:rFonts w:ascii="Arial" w:hAnsi="Arial"/>
          <w:b/>
          <w:bCs/>
          <w:sz w:val="22"/>
          <w:szCs w:val="22"/>
        </w:rPr>
        <w:t>istituto</w:t>
      </w:r>
      <w:proofErr w:type="gramEnd"/>
      <w:r w:rsidRPr="00E41A96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41A96">
        <w:rPr>
          <w:rFonts w:ascii="Arial" w:hAnsi="Arial"/>
          <w:b/>
          <w:bCs/>
          <w:sz w:val="22"/>
          <w:szCs w:val="22"/>
        </w:rPr>
        <w:t xml:space="preserve">Via </w:t>
      </w:r>
      <w:r w:rsidRPr="00E41A96">
        <w:rPr>
          <w:rFonts w:ascii="Arial" w:hAnsi="Arial"/>
          <w:sz w:val="22"/>
          <w:szCs w:val="22"/>
        </w:rPr>
        <w:t>___________________________________</w:t>
      </w:r>
    </w:p>
    <w:p w14:paraId="061C0879" w14:textId="77777777" w:rsidR="009144B4" w:rsidRPr="00E41A96" w:rsidRDefault="009144B4" w:rsidP="009144B4">
      <w:pPr>
        <w:spacing w:line="360" w:lineRule="auto"/>
        <w:ind w:left="4963" w:firstLine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 xml:space="preserve">Città  </w:t>
      </w:r>
      <w:r>
        <w:rPr>
          <w:rFonts w:ascii="Arial" w:hAnsi="Arial"/>
          <w:bCs/>
          <w:sz w:val="22"/>
          <w:szCs w:val="22"/>
        </w:rPr>
        <w:t>_</w:t>
      </w:r>
      <w:proofErr w:type="gramEnd"/>
      <w:r>
        <w:rPr>
          <w:rFonts w:ascii="Arial" w:hAnsi="Arial"/>
          <w:bCs/>
          <w:sz w:val="22"/>
          <w:szCs w:val="22"/>
        </w:rPr>
        <w:t>__________________________</w:t>
      </w:r>
    </w:p>
    <w:p w14:paraId="7C7DB7F6" w14:textId="77777777" w:rsidR="009144B4" w:rsidRDefault="009144B4" w:rsidP="009144B4">
      <w:pPr>
        <w:ind w:left="-600"/>
      </w:pPr>
    </w:p>
    <w:p w14:paraId="7E07466F" w14:textId="77777777" w:rsidR="009144B4" w:rsidRDefault="009144B4" w:rsidP="009144B4">
      <w:pPr>
        <w:spacing w:line="100" w:lineRule="atLeast"/>
        <w:jc w:val="both"/>
        <w:rPr>
          <w:rFonts w:ascii="Arial" w:eastAsia="Times New Roman" w:hAnsi="Arial"/>
          <w:sz w:val="16"/>
          <w:szCs w:val="16"/>
        </w:rPr>
      </w:pPr>
      <w:r w:rsidRPr="009D45BB">
        <w:rPr>
          <w:rFonts w:ascii="Arial" w:eastAsia="Times New Roman" w:hAnsi="Arial"/>
          <w:sz w:val="16"/>
          <w:szCs w:val="16"/>
        </w:rPr>
        <w:t>Il Consiglio di classe, riunitosi in data _________________, visti i criteri deliberati dal Collegio dei docenti,</w:t>
      </w:r>
      <w:r>
        <w:rPr>
          <w:rFonts w:ascii="Arial" w:eastAsia="Times New Roman" w:hAnsi="Arial"/>
          <w:sz w:val="16"/>
          <w:szCs w:val="16"/>
        </w:rPr>
        <w:t xml:space="preserve"> </w:t>
      </w:r>
      <w:r w:rsidRPr="009D45BB">
        <w:rPr>
          <w:rFonts w:ascii="Arial" w:eastAsia="Times New Roman" w:hAnsi="Arial"/>
          <w:sz w:val="16"/>
          <w:szCs w:val="16"/>
        </w:rPr>
        <w:t>esaminati tutti gli elementi di valutazione, in particolare delle valutazioni periodiche</w:t>
      </w:r>
      <w:r>
        <w:rPr>
          <w:rFonts w:ascii="Arial" w:eastAsia="Times New Roman" w:hAnsi="Arial"/>
          <w:sz w:val="16"/>
          <w:szCs w:val="16"/>
        </w:rPr>
        <w:t xml:space="preserve"> quadrimestrali</w:t>
      </w:r>
      <w:r w:rsidRPr="009D45BB">
        <w:rPr>
          <w:rFonts w:ascii="Arial" w:eastAsia="Times New Roman" w:hAnsi="Arial"/>
          <w:sz w:val="16"/>
          <w:szCs w:val="16"/>
        </w:rPr>
        <w:t>, l'andamento</w:t>
      </w:r>
      <w:r>
        <w:rPr>
          <w:rFonts w:ascii="Arial" w:eastAsia="Times New Roman" w:hAnsi="Arial"/>
          <w:sz w:val="16"/>
          <w:szCs w:val="16"/>
        </w:rPr>
        <w:t xml:space="preserve"> didattico</w:t>
      </w:r>
      <w:r w:rsidRPr="009D45BB">
        <w:rPr>
          <w:rFonts w:ascii="Arial" w:eastAsia="Times New Roman" w:hAnsi="Arial"/>
          <w:sz w:val="16"/>
          <w:szCs w:val="16"/>
        </w:rPr>
        <w:t xml:space="preserve"> dell'intero anno sco</w:t>
      </w:r>
      <w:r>
        <w:rPr>
          <w:rFonts w:ascii="Arial" w:eastAsia="Times New Roman" w:hAnsi="Arial"/>
          <w:sz w:val="16"/>
          <w:szCs w:val="16"/>
        </w:rPr>
        <w:t xml:space="preserve">lastico, gli </w:t>
      </w:r>
      <w:proofErr w:type="gramStart"/>
      <w:r>
        <w:rPr>
          <w:rFonts w:ascii="Arial" w:eastAsia="Times New Roman" w:hAnsi="Arial"/>
          <w:sz w:val="16"/>
          <w:szCs w:val="16"/>
        </w:rPr>
        <w:t>interventi  adottati</w:t>
      </w:r>
      <w:proofErr w:type="gramEnd"/>
      <w:r>
        <w:rPr>
          <w:rFonts w:ascii="Arial" w:eastAsia="Times New Roman" w:hAnsi="Arial"/>
          <w:sz w:val="16"/>
          <w:szCs w:val="16"/>
        </w:rPr>
        <w:t xml:space="preserve"> </w:t>
      </w:r>
      <w:r w:rsidRPr="009D45BB">
        <w:rPr>
          <w:rFonts w:ascii="Arial" w:eastAsia="Times New Roman" w:hAnsi="Arial"/>
          <w:sz w:val="16"/>
          <w:szCs w:val="16"/>
        </w:rPr>
        <w:t xml:space="preserve"> a favore dell'alunno </w:t>
      </w:r>
      <w:r>
        <w:rPr>
          <w:rFonts w:ascii="Arial" w:eastAsia="Times New Roman" w:hAnsi="Arial"/>
          <w:sz w:val="16"/>
          <w:szCs w:val="16"/>
        </w:rPr>
        <w:t>nel corso dell'anno scolastico, rilevato che:</w:t>
      </w:r>
    </w:p>
    <w:p w14:paraId="78260A14" w14:textId="77777777" w:rsidR="009144B4" w:rsidRPr="003A5CA0" w:rsidRDefault="009144B4" w:rsidP="009144B4">
      <w:pPr>
        <w:pStyle w:val="Paragrafoelenco"/>
        <w:widowControl w:val="0"/>
        <w:numPr>
          <w:ilvl w:val="0"/>
          <w:numId w:val="40"/>
        </w:numPr>
        <w:suppressAutoHyphens/>
        <w:spacing w:after="0" w:line="100" w:lineRule="atLeast"/>
        <w:jc w:val="both"/>
        <w:rPr>
          <w:rFonts w:ascii="Arial" w:eastAsia="Times New Roman" w:hAnsi="Arial"/>
          <w:sz w:val="18"/>
          <w:szCs w:val="18"/>
        </w:rPr>
      </w:pPr>
      <w:proofErr w:type="gramStart"/>
      <w:r>
        <w:rPr>
          <w:rFonts w:ascii="Arial" w:eastAsia="Times New Roman" w:hAnsi="Arial"/>
          <w:sz w:val="16"/>
          <w:szCs w:val="16"/>
        </w:rPr>
        <w:t>le</w:t>
      </w:r>
      <w:proofErr w:type="gramEnd"/>
      <w:r>
        <w:rPr>
          <w:rFonts w:ascii="Arial" w:eastAsia="Times New Roman" w:hAnsi="Arial"/>
          <w:sz w:val="16"/>
          <w:szCs w:val="16"/>
        </w:rPr>
        <w:t xml:space="preserve"> difficoltà, le carenze e le lacune nell’apprendimento evidenziate</w:t>
      </w:r>
      <w:r w:rsidRPr="003A5CA0">
        <w:rPr>
          <w:rFonts w:ascii="Arial" w:eastAsia="Times New Roman" w:hAnsi="Arial"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>dall’alunno nel corso dell’anno, così come risultano dalla dettagliata relazione allegata al presente verbale e che trovano riscontro nei voti insufficienti precedentemente assegnati, costituiscono criticità di rilevanza tale da compromettere gravemente il processo di apprendimento in quanto riferite ad abilità propedeutiche ad acquisizioni successive;</w:t>
      </w:r>
    </w:p>
    <w:p w14:paraId="665DA7E9" w14:textId="77777777" w:rsidR="009144B4" w:rsidRPr="003A5CA0" w:rsidRDefault="009144B4" w:rsidP="009144B4">
      <w:pPr>
        <w:pStyle w:val="Paragrafoelenco"/>
        <w:widowControl w:val="0"/>
        <w:numPr>
          <w:ilvl w:val="0"/>
          <w:numId w:val="40"/>
        </w:numPr>
        <w:suppressAutoHyphens/>
        <w:spacing w:after="0" w:line="100" w:lineRule="atLeast"/>
        <w:jc w:val="both"/>
        <w:rPr>
          <w:rFonts w:ascii="Arial" w:eastAsia="Times New Roman" w:hAnsi="Arial"/>
          <w:sz w:val="18"/>
          <w:szCs w:val="18"/>
        </w:rPr>
      </w:pPr>
      <w:proofErr w:type="gramStart"/>
      <w:r>
        <w:rPr>
          <w:rFonts w:ascii="Arial" w:eastAsia="Times New Roman" w:hAnsi="Arial"/>
          <w:sz w:val="16"/>
          <w:szCs w:val="16"/>
        </w:rPr>
        <w:t>tali</w:t>
      </w:r>
      <w:proofErr w:type="gramEnd"/>
      <w:r>
        <w:rPr>
          <w:rFonts w:ascii="Arial" w:eastAsia="Times New Roman" w:hAnsi="Arial"/>
          <w:sz w:val="16"/>
          <w:szCs w:val="16"/>
        </w:rPr>
        <w:t xml:space="preserve"> difficoltà e carenze nell’apprendimento permangono malgrado le iniziative poste in essere nel corrente anno scolastico (vedi relazione allegata) al fine di aiutare l’alunno/a </w:t>
      </w:r>
      <w:proofErr w:type="spellStart"/>
      <w:r>
        <w:rPr>
          <w:rFonts w:ascii="Arial" w:eastAsia="Times New Roman" w:hAnsi="Arial"/>
          <w:sz w:val="16"/>
          <w:szCs w:val="16"/>
        </w:rPr>
        <w:t>a</w:t>
      </w:r>
      <w:proofErr w:type="spellEnd"/>
      <w:r>
        <w:rPr>
          <w:rFonts w:ascii="Arial" w:eastAsia="Times New Roman" w:hAnsi="Arial"/>
          <w:sz w:val="16"/>
          <w:szCs w:val="16"/>
        </w:rPr>
        <w:t xml:space="preserve"> superare le lacune evidenziate e non sono stati evidenziati significativi processi di miglioramento cognitivo, pur in presenza di documentati stimoli individualizzati;</w:t>
      </w:r>
    </w:p>
    <w:p w14:paraId="31FF7F38" w14:textId="77777777" w:rsidR="009144B4" w:rsidRPr="00C46A8C" w:rsidRDefault="009144B4" w:rsidP="009144B4">
      <w:pPr>
        <w:pStyle w:val="Paragrafoelenco"/>
        <w:widowControl w:val="0"/>
        <w:numPr>
          <w:ilvl w:val="0"/>
          <w:numId w:val="40"/>
        </w:numPr>
        <w:suppressAutoHyphens/>
        <w:spacing w:after="0" w:line="100" w:lineRule="atLeast"/>
        <w:jc w:val="both"/>
        <w:rPr>
          <w:rFonts w:ascii="Arial" w:eastAsia="Times New Roman" w:hAnsi="Arial"/>
          <w:sz w:val="18"/>
          <w:szCs w:val="18"/>
        </w:rPr>
      </w:pPr>
      <w:proofErr w:type="gramStart"/>
      <w:r>
        <w:rPr>
          <w:rFonts w:ascii="Arial" w:eastAsia="Times New Roman" w:hAnsi="Arial"/>
          <w:sz w:val="16"/>
          <w:szCs w:val="16"/>
        </w:rPr>
        <w:t>riguardo</w:t>
      </w:r>
      <w:proofErr w:type="gramEnd"/>
      <w:r>
        <w:rPr>
          <w:rFonts w:ascii="Arial" w:eastAsia="Times New Roman" w:hAnsi="Arial"/>
          <w:sz w:val="16"/>
          <w:szCs w:val="16"/>
        </w:rPr>
        <w:t xml:space="preserve"> agli indicatori del comportamento che attengono alla partecipazione, alla responsabilità e all’impegno sono state evidenziate gravi carenze e assenza di miglioramento, pur in presenza di documentati stimoli individualizzati;</w:t>
      </w:r>
    </w:p>
    <w:p w14:paraId="31C05E90" w14:textId="77777777" w:rsidR="009144B4" w:rsidRDefault="009144B4" w:rsidP="009144B4">
      <w:pPr>
        <w:pStyle w:val="Paragrafoelenco"/>
        <w:widowControl w:val="0"/>
        <w:numPr>
          <w:ilvl w:val="0"/>
          <w:numId w:val="40"/>
        </w:numPr>
        <w:suppressAutoHyphens/>
        <w:spacing w:after="0" w:line="100" w:lineRule="atLeast"/>
        <w:jc w:val="both"/>
        <w:rPr>
          <w:rFonts w:ascii="Arial" w:eastAsia="Times New Roman" w:hAnsi="Arial"/>
          <w:sz w:val="16"/>
          <w:szCs w:val="16"/>
        </w:rPr>
      </w:pPr>
      <w:proofErr w:type="gramStart"/>
      <w:r>
        <w:rPr>
          <w:rFonts w:ascii="Arial" w:eastAsia="Times New Roman" w:hAnsi="Arial"/>
          <w:sz w:val="16"/>
          <w:szCs w:val="16"/>
        </w:rPr>
        <w:t>i</w:t>
      </w:r>
      <w:proofErr w:type="gramEnd"/>
      <w:r w:rsidRPr="00C46A8C">
        <w:rPr>
          <w:rFonts w:ascii="Arial" w:eastAsia="Times New Roman" w:hAnsi="Arial"/>
          <w:sz w:val="16"/>
          <w:szCs w:val="16"/>
        </w:rPr>
        <w:t xml:space="preserve"> genitori dell’alunno/a sono stati puntualmente</w:t>
      </w:r>
      <w:r>
        <w:rPr>
          <w:rFonts w:ascii="Arial" w:eastAsia="Times New Roman" w:hAnsi="Arial"/>
          <w:sz w:val="16"/>
          <w:szCs w:val="16"/>
        </w:rPr>
        <w:t xml:space="preserve"> e sistematicamente informati in merito alla situazione scolastica dell’alunno/a ed in particolare sui risultati didattici ed educativi raggiunti;</w:t>
      </w:r>
    </w:p>
    <w:p w14:paraId="3BF87E46" w14:textId="77777777" w:rsidR="009144B4" w:rsidRPr="000B6849" w:rsidRDefault="009144B4" w:rsidP="009144B4">
      <w:pPr>
        <w:pStyle w:val="Paragrafoelenco"/>
        <w:spacing w:line="100" w:lineRule="atLeast"/>
        <w:jc w:val="center"/>
        <w:rPr>
          <w:rFonts w:ascii="Arial" w:eastAsia="Times New Roman" w:hAnsi="Arial"/>
          <w:b/>
          <w:sz w:val="20"/>
          <w:szCs w:val="20"/>
        </w:rPr>
      </w:pPr>
      <w:proofErr w:type="gramStart"/>
      <w:r w:rsidRPr="000B6849">
        <w:rPr>
          <w:rFonts w:ascii="Arial" w:eastAsia="Times New Roman" w:hAnsi="Arial"/>
          <w:b/>
          <w:sz w:val="20"/>
          <w:szCs w:val="20"/>
        </w:rPr>
        <w:t>ritiene</w:t>
      </w:r>
      <w:proofErr w:type="gramEnd"/>
    </w:p>
    <w:p w14:paraId="4711139A" w14:textId="77777777" w:rsidR="009144B4" w:rsidRDefault="009144B4" w:rsidP="009144B4">
      <w:pPr>
        <w:pStyle w:val="Paragrafoelenco"/>
        <w:widowControl w:val="0"/>
        <w:numPr>
          <w:ilvl w:val="0"/>
          <w:numId w:val="41"/>
        </w:numPr>
        <w:suppressAutoHyphens/>
        <w:spacing w:after="0" w:line="100" w:lineRule="atLeast"/>
        <w:ind w:hanging="339"/>
        <w:jc w:val="both"/>
        <w:rPr>
          <w:rFonts w:ascii="Arial" w:eastAsia="Times New Roman" w:hAnsi="Arial"/>
          <w:sz w:val="16"/>
          <w:szCs w:val="16"/>
        </w:rPr>
      </w:pPr>
      <w:proofErr w:type="gramStart"/>
      <w:r>
        <w:rPr>
          <w:rFonts w:ascii="Arial" w:eastAsia="Times New Roman" w:hAnsi="Arial"/>
          <w:sz w:val="16"/>
          <w:szCs w:val="16"/>
        </w:rPr>
        <w:t>l</w:t>
      </w:r>
      <w:r w:rsidRPr="00C46A8C">
        <w:rPr>
          <w:rFonts w:ascii="Arial" w:eastAsia="Times New Roman" w:hAnsi="Arial"/>
          <w:sz w:val="16"/>
          <w:szCs w:val="16"/>
        </w:rPr>
        <w:t>’ammissione</w:t>
      </w:r>
      <w:proofErr w:type="gramEnd"/>
      <w:r w:rsidRPr="00C46A8C">
        <w:rPr>
          <w:rFonts w:ascii="Arial" w:eastAsia="Times New Roman" w:hAnsi="Arial"/>
          <w:sz w:val="16"/>
          <w:szCs w:val="16"/>
        </w:rPr>
        <w:t xml:space="preserve"> alla classe successiva </w:t>
      </w:r>
      <w:r>
        <w:rPr>
          <w:rFonts w:ascii="Arial" w:eastAsia="Times New Roman" w:hAnsi="Arial"/>
          <w:sz w:val="16"/>
          <w:szCs w:val="16"/>
        </w:rPr>
        <w:t>potrebbe compromettere il processo di apprendimento ed un adeguato sviluppo cognitivo e relazionale;</w:t>
      </w:r>
    </w:p>
    <w:p w14:paraId="7529E26B" w14:textId="77777777" w:rsidR="009144B4" w:rsidRDefault="009144B4" w:rsidP="009144B4">
      <w:pPr>
        <w:pStyle w:val="Paragrafoelenco"/>
        <w:widowControl w:val="0"/>
        <w:numPr>
          <w:ilvl w:val="0"/>
          <w:numId w:val="41"/>
        </w:numPr>
        <w:suppressAutoHyphens/>
        <w:spacing w:after="0" w:line="100" w:lineRule="atLeast"/>
        <w:ind w:hanging="339"/>
        <w:jc w:val="both"/>
        <w:rPr>
          <w:rFonts w:ascii="Arial" w:eastAsia="Times New Roman" w:hAnsi="Arial"/>
          <w:sz w:val="16"/>
          <w:szCs w:val="16"/>
        </w:rPr>
      </w:pPr>
      <w:proofErr w:type="gramStart"/>
      <w:r>
        <w:rPr>
          <w:rFonts w:ascii="Arial" w:eastAsia="Times New Roman" w:hAnsi="Arial"/>
          <w:sz w:val="16"/>
          <w:szCs w:val="16"/>
        </w:rPr>
        <w:t>l’alunno</w:t>
      </w:r>
      <w:proofErr w:type="gramEnd"/>
      <w:r>
        <w:rPr>
          <w:rFonts w:ascii="Arial" w:eastAsia="Times New Roman" w:hAnsi="Arial"/>
          <w:sz w:val="16"/>
          <w:szCs w:val="16"/>
        </w:rPr>
        <w:t>/a ha concrete possibilità di recupero se potrà disporre di tempi più lunghi e più adeguati ai suoi ritmi per consolidare le conoscenze e le abilità di base;</w:t>
      </w:r>
    </w:p>
    <w:p w14:paraId="62E01D27" w14:textId="77777777" w:rsidR="009144B4" w:rsidRPr="00B809A0" w:rsidRDefault="009144B4" w:rsidP="009144B4">
      <w:pPr>
        <w:spacing w:line="100" w:lineRule="atLeast"/>
        <w:ind w:left="405"/>
        <w:jc w:val="both"/>
        <w:rPr>
          <w:rFonts w:ascii="Arial" w:eastAsia="Times New Roman" w:hAnsi="Arial"/>
          <w:sz w:val="10"/>
          <w:szCs w:val="10"/>
        </w:rPr>
      </w:pPr>
    </w:p>
    <w:p w14:paraId="4ACB4BCA" w14:textId="77777777" w:rsidR="009144B4" w:rsidRPr="00D81511" w:rsidRDefault="009144B4" w:rsidP="009144B4">
      <w:pPr>
        <w:spacing w:line="100" w:lineRule="atLeast"/>
        <w:ind w:left="405"/>
        <w:jc w:val="both"/>
        <w:rPr>
          <w:rFonts w:ascii="Arial" w:eastAsia="Times New Roman" w:hAnsi="Arial"/>
          <w:b/>
          <w:sz w:val="18"/>
          <w:szCs w:val="18"/>
          <w:u w:val="single"/>
        </w:rPr>
      </w:pPr>
      <w:r>
        <w:rPr>
          <w:rFonts w:ascii="Arial" w:eastAsia="Times New Roman" w:hAnsi="Arial"/>
          <w:sz w:val="16"/>
          <w:szCs w:val="16"/>
        </w:rPr>
        <w:t xml:space="preserve">Tutto ciò considerato, il Consiglio delibera all’unanimità, ai sensi </w:t>
      </w:r>
      <w:r w:rsidRPr="00B809A0">
        <w:rPr>
          <w:rFonts w:ascii="Arial" w:eastAsia="Times New Roman" w:hAnsi="Arial"/>
          <w:b/>
          <w:sz w:val="16"/>
          <w:szCs w:val="16"/>
        </w:rPr>
        <w:t>dell’OM. n. 92 del 05/11/20</w:t>
      </w:r>
      <w:r w:rsidRPr="00D81511">
        <w:rPr>
          <w:rFonts w:ascii="Arial" w:eastAsia="Times New Roman" w:hAnsi="Arial"/>
          <w:b/>
          <w:sz w:val="16"/>
          <w:szCs w:val="16"/>
        </w:rPr>
        <w:t>07</w:t>
      </w:r>
      <w:r>
        <w:rPr>
          <w:rFonts w:ascii="Arial" w:eastAsia="Times New Roman" w:hAnsi="Arial"/>
          <w:sz w:val="16"/>
          <w:szCs w:val="16"/>
        </w:rPr>
        <w:t xml:space="preserve">, </w:t>
      </w:r>
      <w:r w:rsidRPr="00D81511">
        <w:rPr>
          <w:rFonts w:ascii="Arial" w:eastAsia="Times New Roman" w:hAnsi="Arial"/>
          <w:b/>
          <w:sz w:val="18"/>
          <w:szCs w:val="18"/>
          <w:u w:val="single"/>
        </w:rPr>
        <w:t>LA NON AMMISSIONE ALLA CLASSE SUCCESSIVA</w:t>
      </w:r>
    </w:p>
    <w:p w14:paraId="7427706D" w14:textId="77777777" w:rsidR="009144B4" w:rsidRDefault="009144B4" w:rsidP="009144B4">
      <w:pPr>
        <w:pStyle w:val="Paragrafoelenco"/>
        <w:spacing w:line="100" w:lineRule="atLeast"/>
        <w:jc w:val="both"/>
        <w:rPr>
          <w:rFonts w:ascii="Arial" w:eastAsia="Times New Roman" w:hAnsi="Arial"/>
          <w:sz w:val="16"/>
          <w:szCs w:val="16"/>
        </w:rPr>
      </w:pPr>
    </w:p>
    <w:p w14:paraId="281102F4" w14:textId="77777777" w:rsidR="009144B4" w:rsidRPr="009D45BB" w:rsidRDefault="009144B4" w:rsidP="009144B4">
      <w:pPr>
        <w:spacing w:line="100" w:lineRule="atLeast"/>
        <w:jc w:val="both"/>
        <w:rPr>
          <w:rFonts w:ascii="Arial" w:eastAsia="Times New Roman" w:hAnsi="Arial"/>
          <w:sz w:val="16"/>
          <w:szCs w:val="16"/>
        </w:rPr>
      </w:pPr>
      <w:proofErr w:type="gramStart"/>
      <w:r w:rsidRPr="009D45BB">
        <w:rPr>
          <w:rFonts w:ascii="Arial" w:eastAsia="Times New Roman" w:hAnsi="Arial"/>
          <w:sz w:val="16"/>
          <w:szCs w:val="16"/>
        </w:rPr>
        <w:t>dell'alunno</w:t>
      </w:r>
      <w:proofErr w:type="gramEnd"/>
      <w:r w:rsidRPr="009D45BB">
        <w:rPr>
          <w:rFonts w:ascii="Arial" w:eastAsia="Times New Roman" w:hAnsi="Arial"/>
          <w:sz w:val="16"/>
          <w:szCs w:val="16"/>
        </w:rPr>
        <w:t>/a</w:t>
      </w:r>
      <w:r>
        <w:rPr>
          <w:rFonts w:ascii="Arial" w:eastAsia="Times New Roman" w:hAnsi="Arial"/>
          <w:sz w:val="18"/>
          <w:szCs w:val="18"/>
        </w:rPr>
        <w:t xml:space="preserve"> </w:t>
      </w:r>
      <w:r w:rsidRPr="00D81511">
        <w:rPr>
          <w:rFonts w:ascii="Arial" w:eastAsia="Times New Roman" w:hAnsi="Arial"/>
          <w:sz w:val="16"/>
          <w:szCs w:val="16"/>
        </w:rPr>
        <w:t>_______________________</w:t>
      </w:r>
      <w:r>
        <w:rPr>
          <w:rFonts w:ascii="Arial" w:eastAsia="Times New Roman" w:hAnsi="Arial"/>
          <w:sz w:val="16"/>
          <w:szCs w:val="16"/>
        </w:rPr>
        <w:t>___</w:t>
      </w:r>
      <w:r w:rsidRPr="00D81511">
        <w:rPr>
          <w:rFonts w:ascii="Arial" w:eastAsia="Times New Roman" w:hAnsi="Arial"/>
          <w:sz w:val="16"/>
          <w:szCs w:val="16"/>
        </w:rPr>
        <w:t>_________________</w:t>
      </w:r>
      <w:r>
        <w:rPr>
          <w:rFonts w:ascii="Arial" w:eastAsia="Times New Roman" w:hAnsi="Arial"/>
          <w:sz w:val="16"/>
          <w:szCs w:val="16"/>
        </w:rPr>
        <w:t>, con la motivazione di seguito riportata.</w:t>
      </w:r>
    </w:p>
    <w:p w14:paraId="2FAB2023" w14:textId="77777777" w:rsidR="009144B4" w:rsidRDefault="009144B4" w:rsidP="009144B4">
      <w:pPr>
        <w:spacing w:line="1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888"/>
        <w:gridCol w:w="5543"/>
      </w:tblGrid>
      <w:tr w:rsidR="009144B4" w14:paraId="3B29C8B7" w14:textId="77777777" w:rsidTr="007A1540">
        <w:trPr>
          <w:trHeight w:val="230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FC9BDB" w14:textId="77777777" w:rsidR="009144B4" w:rsidRDefault="009144B4" w:rsidP="007A1540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F402CA" w14:textId="77777777" w:rsidR="009144B4" w:rsidRDefault="009144B4" w:rsidP="007A1540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5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BDE3F" w14:textId="77777777" w:rsidR="009144B4" w:rsidRDefault="009144B4" w:rsidP="007A1540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MOTIVAZIONE DI NON AMMISSIONE</w:t>
            </w:r>
          </w:p>
        </w:tc>
      </w:tr>
      <w:tr w:rsidR="009144B4" w14:paraId="4402B66E" w14:textId="77777777" w:rsidTr="007A1540">
        <w:trPr>
          <w:trHeight w:val="39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4D05E64D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7660FF4C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55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022EF2F6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  <w:p w14:paraId="5E2B6DA7" w14:textId="77777777" w:rsidR="009144B4" w:rsidRDefault="009144B4" w:rsidP="007A1540">
            <w:pPr>
              <w:pStyle w:val="Contenutotabella"/>
              <w:jc w:val="both"/>
            </w:pPr>
          </w:p>
          <w:p w14:paraId="431A98E8" w14:textId="77777777" w:rsidR="009144B4" w:rsidRDefault="009144B4" w:rsidP="007A1540">
            <w:pPr>
              <w:pStyle w:val="Contenutotabella"/>
              <w:jc w:val="both"/>
            </w:pPr>
          </w:p>
          <w:p w14:paraId="6E68C2B6" w14:textId="77777777" w:rsidR="009144B4" w:rsidRDefault="009144B4" w:rsidP="007A1540">
            <w:pPr>
              <w:pStyle w:val="Contenutotabella"/>
              <w:jc w:val="both"/>
            </w:pPr>
          </w:p>
        </w:tc>
      </w:tr>
      <w:tr w:rsidR="009144B4" w14:paraId="3D919337" w14:textId="77777777" w:rsidTr="007A1540">
        <w:trPr>
          <w:trHeight w:val="39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371D6C9C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7EDC5D8E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55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6FE1C53" w14:textId="77777777" w:rsidR="009144B4" w:rsidRDefault="009144B4" w:rsidP="007A1540">
            <w:pPr>
              <w:pStyle w:val="Contenutotabella"/>
              <w:jc w:val="both"/>
            </w:pPr>
          </w:p>
        </w:tc>
      </w:tr>
      <w:tr w:rsidR="009144B4" w14:paraId="1256EEFA" w14:textId="77777777" w:rsidTr="007A1540">
        <w:trPr>
          <w:trHeight w:val="39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14C97083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0EEE08AA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55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CCF28A3" w14:textId="77777777" w:rsidR="009144B4" w:rsidRDefault="009144B4" w:rsidP="007A1540">
            <w:pPr>
              <w:pStyle w:val="Contenutotabella"/>
              <w:jc w:val="both"/>
            </w:pPr>
          </w:p>
        </w:tc>
      </w:tr>
      <w:tr w:rsidR="009144B4" w14:paraId="46E85E52" w14:textId="77777777" w:rsidTr="007A1540">
        <w:trPr>
          <w:trHeight w:val="39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2C1AA6AB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1578AA4B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55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129AD40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</w:tr>
      <w:tr w:rsidR="009144B4" w14:paraId="6DCB321A" w14:textId="77777777" w:rsidTr="007A1540">
        <w:trPr>
          <w:trHeight w:val="39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5B77431C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0956626A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55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20A3CCC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</w:tr>
      <w:tr w:rsidR="009144B4" w14:paraId="419E2274" w14:textId="77777777" w:rsidTr="007A1540">
        <w:trPr>
          <w:trHeight w:val="39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274E010A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768A9E31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55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EE3BB88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</w:tr>
      <w:tr w:rsidR="009144B4" w14:paraId="737CA6C1" w14:textId="77777777" w:rsidTr="007A1540">
        <w:trPr>
          <w:trHeight w:val="39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6A9C9202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14:paraId="139A36B6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  <w:tc>
          <w:tcPr>
            <w:tcW w:w="5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B1BF" w14:textId="77777777" w:rsidR="009144B4" w:rsidRDefault="009144B4" w:rsidP="007A1540">
            <w:pPr>
              <w:pStyle w:val="Contenutotabella"/>
              <w:snapToGrid w:val="0"/>
              <w:jc w:val="both"/>
            </w:pPr>
          </w:p>
        </w:tc>
      </w:tr>
    </w:tbl>
    <w:p w14:paraId="10162710" w14:textId="77777777" w:rsidR="009144B4" w:rsidRDefault="009144B4" w:rsidP="009144B4">
      <w:pPr>
        <w:spacing w:line="100" w:lineRule="atLeast"/>
        <w:rPr>
          <w:rFonts w:ascii="Arial" w:hAnsi="Arial" w:cs="Arial"/>
          <w:sz w:val="16"/>
          <w:szCs w:val="16"/>
        </w:rPr>
      </w:pPr>
    </w:p>
    <w:p w14:paraId="3CE5487C" w14:textId="77777777" w:rsidR="009144B4" w:rsidRPr="00B809A0" w:rsidRDefault="009144B4" w:rsidP="009144B4">
      <w:pPr>
        <w:spacing w:line="100" w:lineRule="atLeast"/>
        <w:jc w:val="both"/>
        <w:rPr>
          <w:sz w:val="10"/>
          <w:szCs w:val="10"/>
        </w:rPr>
      </w:pPr>
    </w:p>
    <w:p w14:paraId="431A9550" w14:textId="77777777" w:rsidR="009144B4" w:rsidRPr="009D45BB" w:rsidRDefault="009144B4" w:rsidP="009144B4">
      <w:pPr>
        <w:spacing w:line="100" w:lineRule="atLeast"/>
        <w:rPr>
          <w:rFonts w:ascii="Arial" w:hAnsi="Arial" w:cs="Arial"/>
          <w:b/>
          <w:sz w:val="16"/>
          <w:szCs w:val="16"/>
        </w:rPr>
      </w:pPr>
      <w:r w:rsidRPr="009D45BB">
        <w:rPr>
          <w:rFonts w:ascii="Arial" w:eastAsia="Times New Roman" w:hAnsi="Arial"/>
          <w:b/>
          <w:sz w:val="16"/>
          <w:szCs w:val="16"/>
        </w:rPr>
        <w:t xml:space="preserve">     IL COORDINATORE DI CLASSE                                                                                                   </w:t>
      </w:r>
      <w:r w:rsidRPr="009D45BB">
        <w:rPr>
          <w:rFonts w:ascii="Arial" w:hAnsi="Arial" w:cs="Arial"/>
          <w:b/>
          <w:sz w:val="16"/>
          <w:szCs w:val="16"/>
        </w:rPr>
        <w:t xml:space="preserve"> IL DIRIGENTE SCOLASTICO</w:t>
      </w:r>
    </w:p>
    <w:p w14:paraId="6DDEF6DA" w14:textId="77777777" w:rsidR="009144B4" w:rsidRPr="009D45BB" w:rsidRDefault="009144B4" w:rsidP="009144B4">
      <w:pPr>
        <w:spacing w:line="10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Prof. Antonio Di Riso</w:t>
      </w:r>
    </w:p>
    <w:p w14:paraId="2769F1C7" w14:textId="295A80A4" w:rsidR="009144B4" w:rsidRDefault="009144B4" w:rsidP="00987271">
      <w:pPr>
        <w:spacing w:line="100" w:lineRule="atLeast"/>
        <w:ind w:left="4320"/>
        <w:jc w:val="both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ab/>
      </w:r>
      <w:r>
        <w:rPr>
          <w:rFonts w:ascii="Arial" w:eastAsia="Times New Roman" w:hAnsi="Arial"/>
          <w:sz w:val="16"/>
          <w:szCs w:val="16"/>
        </w:rPr>
        <w:tab/>
      </w:r>
      <w:bookmarkStart w:id="0" w:name="_GoBack"/>
      <w:bookmarkEnd w:id="0"/>
      <w:r>
        <w:rPr>
          <w:rFonts w:ascii="Arial" w:eastAsia="Times New Roman" w:hAnsi="Arial"/>
          <w:sz w:val="16"/>
          <w:szCs w:val="16"/>
        </w:rPr>
        <w:tab/>
      </w:r>
      <w:r w:rsidRPr="009144B4">
        <w:rPr>
          <w:rFonts w:ascii="Times New Roman" w:eastAsia="Arial Unicode MS" w:hAnsi="Times New Roman"/>
          <w:noProof/>
          <w:kern w:val="1"/>
          <w:lang w:eastAsia="it-IT"/>
        </w:rPr>
        <w:drawing>
          <wp:inline distT="0" distB="0" distL="0" distR="0" wp14:anchorId="12B40479" wp14:editId="5DA06895">
            <wp:extent cx="2047875" cy="257175"/>
            <wp:effectExtent l="0" t="0" r="9525" b="9525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EDC1F" w14:textId="32EB0E14" w:rsidR="009144B4" w:rsidRDefault="009144B4" w:rsidP="009144B4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14:paraId="033F712D" w14:textId="77777777" w:rsidR="009144B4" w:rsidRDefault="009144B4" w:rsidP="009144B4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14:paraId="04F90189" w14:textId="3EE3B2A4" w:rsidR="00D03BA4" w:rsidRPr="009144B4" w:rsidRDefault="009144B4" w:rsidP="009144B4">
      <w:pPr>
        <w:spacing w:line="100" w:lineRule="atLeast"/>
        <w:jc w:val="both"/>
        <w:rPr>
          <w:rFonts w:ascii="Arial" w:hAnsi="Arial" w:cs="Arial"/>
          <w:b/>
          <w:i/>
          <w:sz w:val="16"/>
          <w:szCs w:val="16"/>
        </w:rPr>
      </w:pPr>
      <w:r w:rsidRPr="009D45BB">
        <w:rPr>
          <w:rFonts w:ascii="Arial" w:hAnsi="Arial" w:cs="Arial"/>
          <w:b/>
          <w:i/>
          <w:sz w:val="16"/>
          <w:szCs w:val="16"/>
        </w:rPr>
        <w:t>Si comunica alle SS. LL. d</w:t>
      </w:r>
      <w:r>
        <w:rPr>
          <w:rFonts w:ascii="Arial" w:hAnsi="Arial" w:cs="Arial"/>
          <w:b/>
          <w:i/>
          <w:sz w:val="16"/>
          <w:szCs w:val="16"/>
        </w:rPr>
        <w:t xml:space="preserve">i voler provvedere urgentemente </w:t>
      </w:r>
      <w:r w:rsidRPr="009D45BB">
        <w:rPr>
          <w:rFonts w:ascii="Arial" w:hAnsi="Arial" w:cs="Arial"/>
          <w:b/>
          <w:i/>
          <w:sz w:val="16"/>
          <w:szCs w:val="16"/>
        </w:rPr>
        <w:t xml:space="preserve">alla conferma dell’iscrizione per il prossimo </w:t>
      </w:r>
      <w:r>
        <w:rPr>
          <w:rFonts w:ascii="Arial" w:hAnsi="Arial" w:cs="Arial"/>
          <w:b/>
          <w:i/>
          <w:sz w:val="16"/>
          <w:szCs w:val="16"/>
        </w:rPr>
        <w:t>anno scolastico 202_/202_</w:t>
      </w:r>
      <w:r w:rsidRPr="009D45BB">
        <w:rPr>
          <w:rFonts w:ascii="Arial" w:hAnsi="Arial" w:cs="Arial"/>
          <w:b/>
          <w:i/>
          <w:sz w:val="16"/>
          <w:szCs w:val="16"/>
        </w:rPr>
        <w:t xml:space="preserve"> presso gli Uffici di segreteria</w:t>
      </w:r>
      <w:r>
        <w:rPr>
          <w:rFonts w:ascii="Arial" w:hAnsi="Arial" w:cs="Arial"/>
          <w:b/>
          <w:i/>
          <w:sz w:val="16"/>
          <w:szCs w:val="16"/>
        </w:rPr>
        <w:t>,</w:t>
      </w:r>
      <w:r w:rsidRPr="009D45BB">
        <w:rPr>
          <w:rFonts w:ascii="Arial" w:hAnsi="Arial" w:cs="Arial"/>
          <w:b/>
          <w:i/>
          <w:sz w:val="16"/>
          <w:szCs w:val="16"/>
        </w:rPr>
        <w:t xml:space="preserve"> dal lunedì al </w:t>
      </w:r>
      <w:r>
        <w:rPr>
          <w:rFonts w:ascii="Arial" w:hAnsi="Arial" w:cs="Arial"/>
          <w:b/>
          <w:i/>
          <w:sz w:val="16"/>
          <w:szCs w:val="16"/>
        </w:rPr>
        <w:t>venerdì,</w:t>
      </w:r>
      <w:r w:rsidRPr="009D45BB">
        <w:rPr>
          <w:rFonts w:ascii="Arial" w:hAnsi="Arial" w:cs="Arial"/>
          <w:b/>
          <w:i/>
          <w:sz w:val="16"/>
          <w:szCs w:val="16"/>
        </w:rPr>
        <w:t xml:space="preserve"> dalle ore 10.00 alle ore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9D45BB">
        <w:rPr>
          <w:rFonts w:ascii="Arial" w:hAnsi="Arial" w:cs="Arial"/>
          <w:b/>
          <w:i/>
          <w:sz w:val="16"/>
          <w:szCs w:val="16"/>
        </w:rPr>
        <w:t>12.00.</w:t>
      </w:r>
    </w:p>
    <w:sectPr w:rsidR="00D03BA4" w:rsidRPr="009144B4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FB4DE" w14:textId="77777777" w:rsidR="00F61645" w:rsidRDefault="00F61645">
      <w:r>
        <w:separator/>
      </w:r>
    </w:p>
  </w:endnote>
  <w:endnote w:type="continuationSeparator" w:id="0">
    <w:p w14:paraId="38C9C2F4" w14:textId="77777777" w:rsidR="00F61645" w:rsidRDefault="00F6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1E3F" w14:textId="64728782" w:rsidR="00290664" w:rsidRDefault="00CE54B0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CA2AE38" wp14:editId="3AC9A2AD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0" b="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F32A273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64AD3D50" w14:textId="77777777" w:rsidR="00290664" w:rsidRDefault="00290664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65160B83" w14:textId="77777777" w:rsidR="00290664" w:rsidRPr="00F74044" w:rsidRDefault="00290664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proofErr w:type="gramStart"/>
    <w:r w:rsidRPr="00104D6A">
      <w:rPr>
        <w:rFonts w:ascii="Times New Roman" w:hAnsi="Times New Roman"/>
        <w:sz w:val="20"/>
        <w:szCs w:val="20"/>
        <w:lang w:eastAsia="it-IT"/>
      </w:rPr>
      <w:t>e</w:t>
    </w:r>
    <w:proofErr w:type="gramEnd"/>
    <w:r w:rsidRPr="00104D6A">
      <w:rPr>
        <w:rFonts w:ascii="Times New Roman" w:hAnsi="Times New Roman"/>
        <w:sz w:val="20"/>
        <w:szCs w:val="20"/>
        <w:lang w:eastAsia="it-IT"/>
      </w:rPr>
      <w:t xml:space="preserve">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19C49E8C" w14:textId="77777777" w:rsidR="00290664" w:rsidRPr="008874E5" w:rsidRDefault="00290664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D11F" w14:textId="05EE4184" w:rsidR="00290664" w:rsidRDefault="00CE54B0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8031352" wp14:editId="6C9AB3BD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0" b="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6DA34EB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5A98418A" w14:textId="77777777" w:rsidR="00290664" w:rsidRDefault="00290664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1E173C94" w14:textId="77777777" w:rsidR="00290664" w:rsidRPr="00F74044" w:rsidRDefault="00290664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proofErr w:type="gramStart"/>
    <w:r w:rsidRPr="00104D6A">
      <w:rPr>
        <w:rFonts w:ascii="Times New Roman" w:hAnsi="Times New Roman"/>
        <w:sz w:val="20"/>
        <w:szCs w:val="20"/>
        <w:lang w:eastAsia="it-IT"/>
      </w:rPr>
      <w:t>e</w:t>
    </w:r>
    <w:proofErr w:type="gramEnd"/>
    <w:r w:rsidRPr="00104D6A">
      <w:rPr>
        <w:rFonts w:ascii="Times New Roman" w:hAnsi="Times New Roman"/>
        <w:sz w:val="20"/>
        <w:szCs w:val="20"/>
        <w:lang w:eastAsia="it-IT"/>
      </w:rPr>
      <w:t xml:space="preserve">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36FC3" w14:textId="77777777" w:rsidR="00F61645" w:rsidRDefault="00F61645">
      <w:r>
        <w:separator/>
      </w:r>
    </w:p>
  </w:footnote>
  <w:footnote w:type="continuationSeparator" w:id="0">
    <w:p w14:paraId="51E60AE8" w14:textId="77777777" w:rsidR="00F61645" w:rsidRDefault="00F6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88CF7" w14:textId="77777777" w:rsidR="00290664" w:rsidRPr="008874E5" w:rsidRDefault="00290664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14:paraId="2F14C615" w14:textId="6AE42760" w:rsidR="00290664" w:rsidRDefault="00CE54B0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5A52C56" wp14:editId="7B75A266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0" b="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4D9EFA3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1428B" w14:textId="77777777" w:rsidR="00290664" w:rsidRDefault="00290664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25F0E" wp14:editId="7E056536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008D39C" wp14:editId="5DAADF69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7F49B3E1" wp14:editId="4986BECA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52358E" wp14:editId="59DD712F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F4C07CB" wp14:editId="42D3C9EB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51F607AC" wp14:editId="66914060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02917C" w14:textId="77777777" w:rsidR="00290664" w:rsidRDefault="00290664" w:rsidP="00F31F55">
    <w:pPr>
      <w:ind w:right="-894"/>
      <w:rPr>
        <w:noProof/>
        <w:lang w:eastAsia="it-IT"/>
      </w:rPr>
    </w:pPr>
  </w:p>
  <w:p w14:paraId="0694045D" w14:textId="77777777" w:rsidR="00290664" w:rsidRDefault="00290664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14:paraId="77780DBE" w14:textId="77777777" w:rsidR="00290664" w:rsidRPr="00104D6A" w:rsidRDefault="00290664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14:paraId="53B4276F" w14:textId="069389E8" w:rsidR="00290664" w:rsidRPr="00104D6A" w:rsidRDefault="00290664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Industriale "E. Fermi" </w:t>
    </w:r>
  </w:p>
  <w:p w14:paraId="4159BF71" w14:textId="5B0C6BE1" w:rsidR="00290664" w:rsidRDefault="00290664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</w:t>
    </w:r>
  </w:p>
  <w:p w14:paraId="2B121E08" w14:textId="39A830BF" w:rsidR="00290664" w:rsidRPr="00046565" w:rsidRDefault="00CE54B0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D5F9C7B" wp14:editId="5C9ACC9B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0" b="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C7FF694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 w15:restartNumberingAfterBreak="0">
    <w:nsid w:val="03C96975"/>
    <w:multiLevelType w:val="multilevel"/>
    <w:tmpl w:val="129C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32627"/>
    <w:multiLevelType w:val="multilevel"/>
    <w:tmpl w:val="C80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C2D33"/>
    <w:multiLevelType w:val="hybridMultilevel"/>
    <w:tmpl w:val="78B641B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435FAC"/>
    <w:multiLevelType w:val="hybridMultilevel"/>
    <w:tmpl w:val="9C922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619F1"/>
    <w:multiLevelType w:val="hybridMultilevel"/>
    <w:tmpl w:val="9494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C6612"/>
    <w:multiLevelType w:val="hybridMultilevel"/>
    <w:tmpl w:val="F956E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FCE"/>
    <w:multiLevelType w:val="hybridMultilevel"/>
    <w:tmpl w:val="2522F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B7D8C"/>
    <w:multiLevelType w:val="hybridMultilevel"/>
    <w:tmpl w:val="6BF02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A781F"/>
    <w:multiLevelType w:val="hybridMultilevel"/>
    <w:tmpl w:val="04D48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0E78"/>
    <w:multiLevelType w:val="hybridMultilevel"/>
    <w:tmpl w:val="EE0E3B52"/>
    <w:lvl w:ilvl="0" w:tplc="95EAD59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D7BD2"/>
    <w:multiLevelType w:val="hybridMultilevel"/>
    <w:tmpl w:val="DD9AD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A4266"/>
    <w:multiLevelType w:val="hybridMultilevel"/>
    <w:tmpl w:val="ED10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A55"/>
    <w:multiLevelType w:val="hybridMultilevel"/>
    <w:tmpl w:val="C7C67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D6F25"/>
    <w:multiLevelType w:val="multilevel"/>
    <w:tmpl w:val="6EC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28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29" w15:restartNumberingAfterBreak="0">
    <w:nsid w:val="62E07447"/>
    <w:multiLevelType w:val="multilevel"/>
    <w:tmpl w:val="2314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114B"/>
    <w:multiLevelType w:val="multilevel"/>
    <w:tmpl w:val="22E070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7F1696"/>
    <w:multiLevelType w:val="hybridMultilevel"/>
    <w:tmpl w:val="6D04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4F8"/>
    <w:multiLevelType w:val="hybridMultilevel"/>
    <w:tmpl w:val="49FEFE00"/>
    <w:lvl w:ilvl="0" w:tplc="7BEEFE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D6738"/>
    <w:multiLevelType w:val="hybridMultilevel"/>
    <w:tmpl w:val="27E02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92688"/>
    <w:multiLevelType w:val="hybridMultilevel"/>
    <w:tmpl w:val="66367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39"/>
  </w:num>
  <w:num w:numId="7">
    <w:abstractNumId w:val="13"/>
  </w:num>
  <w:num w:numId="8">
    <w:abstractNumId w:val="20"/>
  </w:num>
  <w:num w:numId="9">
    <w:abstractNumId w:val="27"/>
  </w:num>
  <w:num w:numId="10">
    <w:abstractNumId w:val="28"/>
  </w:num>
  <w:num w:numId="11">
    <w:abstractNumId w:val="8"/>
  </w:num>
  <w:num w:numId="12">
    <w:abstractNumId w:val="17"/>
  </w:num>
  <w:num w:numId="13">
    <w:abstractNumId w:val="31"/>
  </w:num>
  <w:num w:numId="14">
    <w:abstractNumId w:val="35"/>
  </w:num>
  <w:num w:numId="15">
    <w:abstractNumId w:val="6"/>
  </w:num>
  <w:num w:numId="16">
    <w:abstractNumId w:val="16"/>
  </w:num>
  <w:num w:numId="17">
    <w:abstractNumId w:val="3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0"/>
  </w:num>
  <w:num w:numId="21">
    <w:abstractNumId w:val="30"/>
  </w:num>
  <w:num w:numId="22">
    <w:abstractNumId w:val="12"/>
  </w:num>
  <w:num w:numId="23">
    <w:abstractNumId w:val="15"/>
  </w:num>
  <w:num w:numId="24">
    <w:abstractNumId w:val="33"/>
  </w:num>
  <w:num w:numId="25">
    <w:abstractNumId w:val="11"/>
  </w:num>
  <w:num w:numId="26">
    <w:abstractNumId w:val="14"/>
  </w:num>
  <w:num w:numId="27">
    <w:abstractNumId w:val="18"/>
  </w:num>
  <w:num w:numId="28">
    <w:abstractNumId w:val="37"/>
  </w:num>
  <w:num w:numId="29">
    <w:abstractNumId w:val="25"/>
  </w:num>
  <w:num w:numId="30">
    <w:abstractNumId w:val="10"/>
  </w:num>
  <w:num w:numId="31">
    <w:abstractNumId w:val="23"/>
  </w:num>
  <w:num w:numId="32">
    <w:abstractNumId w:val="36"/>
  </w:num>
  <w:num w:numId="33">
    <w:abstractNumId w:val="21"/>
  </w:num>
  <w:num w:numId="34">
    <w:abstractNumId w:val="24"/>
  </w:num>
  <w:num w:numId="35">
    <w:abstractNumId w:val="5"/>
  </w:num>
  <w:num w:numId="36">
    <w:abstractNumId w:val="32"/>
  </w:num>
  <w:num w:numId="37">
    <w:abstractNumId w:val="29"/>
  </w:num>
  <w:num w:numId="38">
    <w:abstractNumId w:val="4"/>
  </w:num>
  <w:num w:numId="39">
    <w:abstractNumId w:val="26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E1"/>
    <w:rsid w:val="000154BC"/>
    <w:rsid w:val="000210D3"/>
    <w:rsid w:val="00024EFD"/>
    <w:rsid w:val="00025E80"/>
    <w:rsid w:val="00033662"/>
    <w:rsid w:val="00034CED"/>
    <w:rsid w:val="00045416"/>
    <w:rsid w:val="00046565"/>
    <w:rsid w:val="0005433D"/>
    <w:rsid w:val="00066B0F"/>
    <w:rsid w:val="0008558D"/>
    <w:rsid w:val="00087949"/>
    <w:rsid w:val="000B5D50"/>
    <w:rsid w:val="000C491C"/>
    <w:rsid w:val="000C4A6F"/>
    <w:rsid w:val="000D1AAD"/>
    <w:rsid w:val="000E1B4A"/>
    <w:rsid w:val="000E6FC8"/>
    <w:rsid w:val="000F0C68"/>
    <w:rsid w:val="0010029F"/>
    <w:rsid w:val="00103408"/>
    <w:rsid w:val="00104E48"/>
    <w:rsid w:val="001176C1"/>
    <w:rsid w:val="0012108C"/>
    <w:rsid w:val="001217B2"/>
    <w:rsid w:val="00131B73"/>
    <w:rsid w:val="0014336A"/>
    <w:rsid w:val="0014454D"/>
    <w:rsid w:val="00146C9A"/>
    <w:rsid w:val="0015478F"/>
    <w:rsid w:val="00154C6D"/>
    <w:rsid w:val="00160C11"/>
    <w:rsid w:val="00166092"/>
    <w:rsid w:val="001819AD"/>
    <w:rsid w:val="00192EE7"/>
    <w:rsid w:val="001A2A5B"/>
    <w:rsid w:val="001B7F92"/>
    <w:rsid w:val="001C203A"/>
    <w:rsid w:val="001C4098"/>
    <w:rsid w:val="001D5767"/>
    <w:rsid w:val="001E23CB"/>
    <w:rsid w:val="001F6F64"/>
    <w:rsid w:val="00211D60"/>
    <w:rsid w:val="0021773B"/>
    <w:rsid w:val="00221333"/>
    <w:rsid w:val="00223B49"/>
    <w:rsid w:val="00224481"/>
    <w:rsid w:val="002248DB"/>
    <w:rsid w:val="00234518"/>
    <w:rsid w:val="00235650"/>
    <w:rsid w:val="00236217"/>
    <w:rsid w:val="00237D19"/>
    <w:rsid w:val="0024129B"/>
    <w:rsid w:val="00241505"/>
    <w:rsid w:val="0024291B"/>
    <w:rsid w:val="0025028B"/>
    <w:rsid w:val="00273624"/>
    <w:rsid w:val="00282493"/>
    <w:rsid w:val="00283B27"/>
    <w:rsid w:val="00290664"/>
    <w:rsid w:val="00295FA2"/>
    <w:rsid w:val="002A5451"/>
    <w:rsid w:val="002B4EED"/>
    <w:rsid w:val="002D38F8"/>
    <w:rsid w:val="002D7235"/>
    <w:rsid w:val="002D79F1"/>
    <w:rsid w:val="002E1F45"/>
    <w:rsid w:val="002E44C0"/>
    <w:rsid w:val="002E4A56"/>
    <w:rsid w:val="002F26E1"/>
    <w:rsid w:val="002F46AF"/>
    <w:rsid w:val="00302E48"/>
    <w:rsid w:val="0030493A"/>
    <w:rsid w:val="003175D9"/>
    <w:rsid w:val="003267B9"/>
    <w:rsid w:val="003278B2"/>
    <w:rsid w:val="003354F3"/>
    <w:rsid w:val="0034621C"/>
    <w:rsid w:val="00346E6B"/>
    <w:rsid w:val="00351AD9"/>
    <w:rsid w:val="00364C36"/>
    <w:rsid w:val="00365C0A"/>
    <w:rsid w:val="00372B55"/>
    <w:rsid w:val="003A087C"/>
    <w:rsid w:val="003A1675"/>
    <w:rsid w:val="003F08F4"/>
    <w:rsid w:val="003F4353"/>
    <w:rsid w:val="00417A5A"/>
    <w:rsid w:val="004200FC"/>
    <w:rsid w:val="00421CAB"/>
    <w:rsid w:val="0044224A"/>
    <w:rsid w:val="00456B11"/>
    <w:rsid w:val="0047059D"/>
    <w:rsid w:val="00471A5A"/>
    <w:rsid w:val="00471C53"/>
    <w:rsid w:val="004752EC"/>
    <w:rsid w:val="0047551F"/>
    <w:rsid w:val="00476A6D"/>
    <w:rsid w:val="004903F9"/>
    <w:rsid w:val="0049065C"/>
    <w:rsid w:val="00493FDE"/>
    <w:rsid w:val="0049425E"/>
    <w:rsid w:val="004A441D"/>
    <w:rsid w:val="004A5299"/>
    <w:rsid w:val="004C52D4"/>
    <w:rsid w:val="004C57D9"/>
    <w:rsid w:val="004D3323"/>
    <w:rsid w:val="004D373D"/>
    <w:rsid w:val="004E1268"/>
    <w:rsid w:val="005053E2"/>
    <w:rsid w:val="00533EDA"/>
    <w:rsid w:val="00552588"/>
    <w:rsid w:val="005545BE"/>
    <w:rsid w:val="00555E4D"/>
    <w:rsid w:val="00557488"/>
    <w:rsid w:val="0056130D"/>
    <w:rsid w:val="00563F12"/>
    <w:rsid w:val="00564D5A"/>
    <w:rsid w:val="00565CCB"/>
    <w:rsid w:val="0056653D"/>
    <w:rsid w:val="00584970"/>
    <w:rsid w:val="0059108E"/>
    <w:rsid w:val="005A03E6"/>
    <w:rsid w:val="005B1B85"/>
    <w:rsid w:val="005C1C8E"/>
    <w:rsid w:val="005F0F96"/>
    <w:rsid w:val="005F4C4F"/>
    <w:rsid w:val="005F54F6"/>
    <w:rsid w:val="00601C18"/>
    <w:rsid w:val="0061206A"/>
    <w:rsid w:val="00612D31"/>
    <w:rsid w:val="00613F8C"/>
    <w:rsid w:val="006169C5"/>
    <w:rsid w:val="006267EB"/>
    <w:rsid w:val="006278C1"/>
    <w:rsid w:val="00642032"/>
    <w:rsid w:val="006539DC"/>
    <w:rsid w:val="006542A8"/>
    <w:rsid w:val="00670A53"/>
    <w:rsid w:val="00671BA4"/>
    <w:rsid w:val="00676853"/>
    <w:rsid w:val="00687C8D"/>
    <w:rsid w:val="006C2270"/>
    <w:rsid w:val="006C378E"/>
    <w:rsid w:val="006E150E"/>
    <w:rsid w:val="006E4299"/>
    <w:rsid w:val="006E71A7"/>
    <w:rsid w:val="006F0E57"/>
    <w:rsid w:val="00721B06"/>
    <w:rsid w:val="0073427A"/>
    <w:rsid w:val="00744D8E"/>
    <w:rsid w:val="007460BC"/>
    <w:rsid w:val="00752CFC"/>
    <w:rsid w:val="0076245A"/>
    <w:rsid w:val="00765E43"/>
    <w:rsid w:val="00773527"/>
    <w:rsid w:val="00785E2F"/>
    <w:rsid w:val="00786E43"/>
    <w:rsid w:val="007874FC"/>
    <w:rsid w:val="007A5F28"/>
    <w:rsid w:val="007D40C1"/>
    <w:rsid w:val="007E0B68"/>
    <w:rsid w:val="007E2F04"/>
    <w:rsid w:val="007E3658"/>
    <w:rsid w:val="007E4DF4"/>
    <w:rsid w:val="0081476F"/>
    <w:rsid w:val="00814F0D"/>
    <w:rsid w:val="00824A8B"/>
    <w:rsid w:val="008319A5"/>
    <w:rsid w:val="008349D3"/>
    <w:rsid w:val="008352D2"/>
    <w:rsid w:val="00837E4A"/>
    <w:rsid w:val="008439EE"/>
    <w:rsid w:val="00862F88"/>
    <w:rsid w:val="00883CAA"/>
    <w:rsid w:val="00885725"/>
    <w:rsid w:val="008874E5"/>
    <w:rsid w:val="008A5B4E"/>
    <w:rsid w:val="008B63C9"/>
    <w:rsid w:val="008C4F1F"/>
    <w:rsid w:val="008D0C72"/>
    <w:rsid w:val="008D1D0C"/>
    <w:rsid w:val="008E002C"/>
    <w:rsid w:val="008E420C"/>
    <w:rsid w:val="008F293F"/>
    <w:rsid w:val="008F4540"/>
    <w:rsid w:val="0090038A"/>
    <w:rsid w:val="009132BD"/>
    <w:rsid w:val="009144B4"/>
    <w:rsid w:val="00921E39"/>
    <w:rsid w:val="00925953"/>
    <w:rsid w:val="009305A7"/>
    <w:rsid w:val="00931526"/>
    <w:rsid w:val="00940EF7"/>
    <w:rsid w:val="0095621C"/>
    <w:rsid w:val="0095746C"/>
    <w:rsid w:val="00961830"/>
    <w:rsid w:val="00983BC7"/>
    <w:rsid w:val="00987271"/>
    <w:rsid w:val="00991A76"/>
    <w:rsid w:val="0099585D"/>
    <w:rsid w:val="009A7737"/>
    <w:rsid w:val="009D06E9"/>
    <w:rsid w:val="009E3515"/>
    <w:rsid w:val="009E5E2D"/>
    <w:rsid w:val="00A10371"/>
    <w:rsid w:val="00A11E87"/>
    <w:rsid w:val="00A20A17"/>
    <w:rsid w:val="00A23863"/>
    <w:rsid w:val="00A469D0"/>
    <w:rsid w:val="00A5535F"/>
    <w:rsid w:val="00A72471"/>
    <w:rsid w:val="00A76D0D"/>
    <w:rsid w:val="00A80EB4"/>
    <w:rsid w:val="00A81A63"/>
    <w:rsid w:val="00AA3D66"/>
    <w:rsid w:val="00AB18C0"/>
    <w:rsid w:val="00AB3456"/>
    <w:rsid w:val="00AB416D"/>
    <w:rsid w:val="00AC3F59"/>
    <w:rsid w:val="00AD710A"/>
    <w:rsid w:val="00AF30B0"/>
    <w:rsid w:val="00AF3F82"/>
    <w:rsid w:val="00B06540"/>
    <w:rsid w:val="00B07F87"/>
    <w:rsid w:val="00B07F94"/>
    <w:rsid w:val="00B13F73"/>
    <w:rsid w:val="00B3118A"/>
    <w:rsid w:val="00B426AD"/>
    <w:rsid w:val="00B44F58"/>
    <w:rsid w:val="00B44FFA"/>
    <w:rsid w:val="00B456A4"/>
    <w:rsid w:val="00B514D5"/>
    <w:rsid w:val="00B57635"/>
    <w:rsid w:val="00B65866"/>
    <w:rsid w:val="00B7116C"/>
    <w:rsid w:val="00B80D0E"/>
    <w:rsid w:val="00B87613"/>
    <w:rsid w:val="00BA2CD5"/>
    <w:rsid w:val="00BA7F13"/>
    <w:rsid w:val="00BB0900"/>
    <w:rsid w:val="00BB3A08"/>
    <w:rsid w:val="00BC5326"/>
    <w:rsid w:val="00BE6566"/>
    <w:rsid w:val="00BF08FB"/>
    <w:rsid w:val="00BF255E"/>
    <w:rsid w:val="00BF2AA0"/>
    <w:rsid w:val="00C0489A"/>
    <w:rsid w:val="00C17F31"/>
    <w:rsid w:val="00C50D82"/>
    <w:rsid w:val="00C629A5"/>
    <w:rsid w:val="00C6691C"/>
    <w:rsid w:val="00C67B14"/>
    <w:rsid w:val="00C77A07"/>
    <w:rsid w:val="00C87AC9"/>
    <w:rsid w:val="00C91E17"/>
    <w:rsid w:val="00CA1B34"/>
    <w:rsid w:val="00CB2802"/>
    <w:rsid w:val="00CC5941"/>
    <w:rsid w:val="00CD4843"/>
    <w:rsid w:val="00CE0C82"/>
    <w:rsid w:val="00CE232C"/>
    <w:rsid w:val="00CE54B0"/>
    <w:rsid w:val="00CF0411"/>
    <w:rsid w:val="00CF5EAF"/>
    <w:rsid w:val="00CF70DD"/>
    <w:rsid w:val="00D03BA4"/>
    <w:rsid w:val="00D06560"/>
    <w:rsid w:val="00D1673C"/>
    <w:rsid w:val="00D22BAF"/>
    <w:rsid w:val="00D33078"/>
    <w:rsid w:val="00D54BB7"/>
    <w:rsid w:val="00D7672C"/>
    <w:rsid w:val="00D770A7"/>
    <w:rsid w:val="00D825F1"/>
    <w:rsid w:val="00D83AEF"/>
    <w:rsid w:val="00D83E1B"/>
    <w:rsid w:val="00DA1289"/>
    <w:rsid w:val="00DA34A4"/>
    <w:rsid w:val="00DA7872"/>
    <w:rsid w:val="00DC2680"/>
    <w:rsid w:val="00DD1561"/>
    <w:rsid w:val="00DD6506"/>
    <w:rsid w:val="00DE2B3D"/>
    <w:rsid w:val="00DE2E67"/>
    <w:rsid w:val="00DF45D7"/>
    <w:rsid w:val="00DF730C"/>
    <w:rsid w:val="00DF7D9B"/>
    <w:rsid w:val="00E17C18"/>
    <w:rsid w:val="00E24C50"/>
    <w:rsid w:val="00E27B93"/>
    <w:rsid w:val="00E325C6"/>
    <w:rsid w:val="00E35579"/>
    <w:rsid w:val="00E46CDF"/>
    <w:rsid w:val="00E51719"/>
    <w:rsid w:val="00E53E5E"/>
    <w:rsid w:val="00E6503A"/>
    <w:rsid w:val="00E7662B"/>
    <w:rsid w:val="00E81244"/>
    <w:rsid w:val="00E82DEB"/>
    <w:rsid w:val="00E87C1C"/>
    <w:rsid w:val="00E9074D"/>
    <w:rsid w:val="00EC5064"/>
    <w:rsid w:val="00ED4698"/>
    <w:rsid w:val="00ED561B"/>
    <w:rsid w:val="00ED5AD7"/>
    <w:rsid w:val="00ED743C"/>
    <w:rsid w:val="00EE269F"/>
    <w:rsid w:val="00EF5FD7"/>
    <w:rsid w:val="00F103D9"/>
    <w:rsid w:val="00F15CA7"/>
    <w:rsid w:val="00F15EE6"/>
    <w:rsid w:val="00F16992"/>
    <w:rsid w:val="00F31F55"/>
    <w:rsid w:val="00F3201E"/>
    <w:rsid w:val="00F326D7"/>
    <w:rsid w:val="00F473E0"/>
    <w:rsid w:val="00F61645"/>
    <w:rsid w:val="00F62ABF"/>
    <w:rsid w:val="00F7386D"/>
    <w:rsid w:val="00F74044"/>
    <w:rsid w:val="00F741E5"/>
    <w:rsid w:val="00F800CF"/>
    <w:rsid w:val="00F87C05"/>
    <w:rsid w:val="00F95757"/>
    <w:rsid w:val="00FB5614"/>
    <w:rsid w:val="00FC1082"/>
    <w:rsid w:val="00FC3FCB"/>
    <w:rsid w:val="00FE1DA6"/>
    <w:rsid w:val="00FE3FBE"/>
    <w:rsid w:val="00FE5F42"/>
    <w:rsid w:val="00FF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67B938E3"/>
  <w15:docId w15:val="{C96BD6E5-2CF4-4CE5-9A8C-EDD96E6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A20A17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A20A17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A20A17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A20A17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0A17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A20A17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A20A17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rsid w:val="00A20A17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A20A17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A20A17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A20A17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A20A1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corsivo">
    <w:name w:val="Emphasis"/>
    <w:basedOn w:val="Carpredefinitoparagrafo"/>
    <w:qFormat/>
    <w:rsid w:val="00033662"/>
    <w:rPr>
      <w:i/>
      <w:iCs/>
    </w:rPr>
  </w:style>
  <w:style w:type="character" w:styleId="Enfasigrassetto">
    <w:name w:val="Strong"/>
    <w:basedOn w:val="Carpredefinitoparagrafo"/>
    <w:qFormat/>
    <w:rsid w:val="0003366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54C6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5767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9144B4"/>
    <w:pPr>
      <w:widowControl w:val="0"/>
      <w:suppressLineNumbers/>
      <w:suppressAutoHyphens/>
    </w:pPr>
    <w:rPr>
      <w:rFonts w:ascii="Times New Roman" w:eastAsia="Arial Unicode MS" w:hAnsi="Times New Roman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746B-DAA4-4F3B-8357-C59503D2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Carmelina</cp:lastModifiedBy>
  <cp:revision>3</cp:revision>
  <cp:lastPrinted>2021-05-07T09:24:00Z</cp:lastPrinted>
  <dcterms:created xsi:type="dcterms:W3CDTF">2021-05-31T07:13:00Z</dcterms:created>
  <dcterms:modified xsi:type="dcterms:W3CDTF">2021-05-31T08:36:00Z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